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7B4300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</w:t>
      </w:r>
      <w:r w:rsidRPr="007B430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инновации</w:t>
      </w:r>
      <w:r w:rsidRPr="007B430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Research project in digital innovations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Бизнес-администрирование и цифровые инновации /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Business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management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and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digital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innovations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626474" w:rsidR="00A77598" w:rsidRPr="00530BD5" w:rsidRDefault="00530B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B43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30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B4300">
              <w:rPr>
                <w:rFonts w:ascii="Times New Roman" w:hAnsi="Times New Roman" w:cs="Times New Roman"/>
                <w:sz w:val="20"/>
                <w:szCs w:val="20"/>
              </w:rPr>
              <w:t>Калимуллина</w:t>
            </w:r>
            <w:proofErr w:type="spellEnd"/>
            <w:r w:rsidRPr="007B4300">
              <w:rPr>
                <w:rFonts w:ascii="Times New Roman" w:hAnsi="Times New Roman" w:cs="Times New Roman"/>
                <w:sz w:val="20"/>
                <w:szCs w:val="20"/>
              </w:rPr>
              <w:t xml:space="preserve">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42D5005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1BB2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4E6211" w:rsidR="004475DA" w:rsidRPr="00530BD5" w:rsidRDefault="00530B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633680" w14:textId="3842479D" w:rsidR="00543BA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722434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_Toc203722434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3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7B2EBA7E" w14:textId="090FC5B2" w:rsidR="00543BAC" w:rsidRDefault="004B1C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35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_Toc203722435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3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4AB5667D" w14:textId="7DD0DEAC" w:rsidR="00543BAC" w:rsidRDefault="004B1C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36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_Toc203722436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3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2C29A6D9" w14:textId="6FEE8F0E" w:rsidR="00543BAC" w:rsidRDefault="004B1C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37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_Toc203722437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4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54F299B7" w14:textId="7A575B62" w:rsidR="00543BAC" w:rsidRDefault="004B1C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38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_Toc203722438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6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79FFD4DF" w14:textId="4DFA5F13" w:rsidR="00543BAC" w:rsidRDefault="004B1C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39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_Toc203722439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6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66967595" w14:textId="6A65FA8C" w:rsidR="00543BAC" w:rsidRDefault="004B1C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40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_Toc203722440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7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3529B7A9" w14:textId="59481355" w:rsidR="00543BAC" w:rsidRDefault="004B1C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41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_Toc203722441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7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1C77A2C4" w14:textId="7C9DEAF2" w:rsidR="00543BAC" w:rsidRDefault="004B1C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42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_Toc203722442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7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34AC00E9" w14:textId="5FD193DC" w:rsidR="00543BAC" w:rsidRDefault="004B1C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43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_Toc203722443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9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45ABBDF7" w14:textId="4CA01F22" w:rsidR="00543BAC" w:rsidRDefault="004B1C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44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_Toc203722444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10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68A385F8" w14:textId="15EFF8E3" w:rsidR="00543BAC" w:rsidRDefault="004B1C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45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_Toc203722445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11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645761BE" w14:textId="0A9D0DF0" w:rsidR="00543BAC" w:rsidRDefault="004B1C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46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_Toc203722446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11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074DB063" w14:textId="3AF36C5F" w:rsidR="00543BAC" w:rsidRDefault="004B1C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47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_Toc203722447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12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4A746AD4" w14:textId="4B692562" w:rsidR="00543BAC" w:rsidRDefault="004B1C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48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_Toc203722448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13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6F332EF0" w14:textId="17530F31" w:rsidR="00543BAC" w:rsidRDefault="004B1C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49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_Toc203722449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13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199CAAEB" w14:textId="642B4A28" w:rsidR="00543BAC" w:rsidRDefault="004B1C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50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_Toc203722450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13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2A55CB6B" w14:textId="127EF9EF" w:rsidR="00543BAC" w:rsidRDefault="004B1C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451" w:history="1">
            <w:r w:rsidR="00543BAC" w:rsidRPr="0090258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3BAC">
              <w:rPr>
                <w:noProof/>
                <w:webHidden/>
              </w:rPr>
              <w:tab/>
            </w:r>
            <w:r w:rsidR="00543BAC">
              <w:rPr>
                <w:noProof/>
                <w:webHidden/>
              </w:rPr>
              <w:fldChar w:fldCharType="begin"/>
            </w:r>
            <w:r w:rsidR="00543BAC">
              <w:rPr>
                <w:noProof/>
                <w:webHidden/>
              </w:rPr>
              <w:instrText xml:space="preserve"> PAGEREF _Toc203722451 \h </w:instrText>
            </w:r>
            <w:r w:rsidR="00543BAC">
              <w:rPr>
                <w:noProof/>
                <w:webHidden/>
              </w:rPr>
            </w:r>
            <w:r w:rsidR="00543BAC">
              <w:rPr>
                <w:noProof/>
                <w:webHidden/>
              </w:rPr>
              <w:fldChar w:fldCharType="separate"/>
            </w:r>
            <w:r w:rsidR="00543BAC">
              <w:rPr>
                <w:noProof/>
                <w:webHidden/>
              </w:rPr>
              <w:t>13</w:t>
            </w:r>
            <w:r w:rsidR="00543BAC">
              <w:rPr>
                <w:noProof/>
                <w:webHidden/>
              </w:rPr>
              <w:fldChar w:fldCharType="end"/>
            </w:r>
          </w:hyperlink>
        </w:p>
        <w:p w14:paraId="0DD49713" w14:textId="231B539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7224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фундаментальных знаний, умений и навыков в области цифровых инноваций, обеспечивающих процесс технологического, экономического, социального развития социальных систем различного уровня, принятия управленческих решений в области инновационного развития и использования полученных знаний, умений и навыков при разработке стратегии и тактики управления цифровыми инновациями.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722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Цифровые инновации / </w:t>
      </w:r>
      <w:proofErr w:type="spellStart"/>
      <w:r w:rsidRPr="00352B6F">
        <w:rPr>
          <w:sz w:val="28"/>
          <w:szCs w:val="28"/>
        </w:rPr>
        <w:t>Research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project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in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digital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innovations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722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1970"/>
        <w:gridCol w:w="5460"/>
      </w:tblGrid>
      <w:tr w:rsidR="00751095" w:rsidRPr="007B430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B43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B430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B430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B430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B430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430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B43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B430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B43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</w:rPr>
              <w:t>ПК-3 - Идентификация и анализ рисков в проектах в области ИТ в соответствии с полученным заданием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B43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4300">
              <w:rPr>
                <w:rFonts w:ascii="Times New Roman" w:hAnsi="Times New Roman" w:cs="Times New Roman"/>
                <w:lang w:bidi="ru-RU"/>
              </w:rPr>
              <w:t>ПК-3.1 - Способен на основе анализа входных данных и данных об идентификации рисков составить и представить на согласование реестр рисков заинтересованным сторонам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B43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B4300">
              <w:rPr>
                <w:rFonts w:ascii="Times New Roman" w:hAnsi="Times New Roman" w:cs="Times New Roman"/>
              </w:rPr>
              <w:t>Основные понятия и терминологию риск-менеджмента, источники входных данных для идентификации и анализа рисков, методы идентификации рисков в ИТ-проектах, принципы и методы качественного анализа рисков, структуру и содержание стандартного реестра рисков, специфические категории и примеры рисков в ИТ-проектах.</w:t>
            </w:r>
            <w:r w:rsidRPr="007B430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B43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B4300">
              <w:rPr>
                <w:rFonts w:ascii="Times New Roman" w:hAnsi="Times New Roman" w:cs="Times New Roman"/>
              </w:rPr>
              <w:t>Анализировать входные данные проекта (ТЗ, устав, планы) для выявления предпосылок, допущений, ограничений, неясностей, потенциально ведущих к рискам, систематизировать и обобщать данные, полученные в ходе процессов идентификации рисков, проводить качественный анализ выявленных рисков, формировать структурированный реестр рисков, заполняя все необходимые атрибуты на основе проведенного анализа</w:t>
            </w:r>
            <w:proofErr w:type="gramStart"/>
            <w:r w:rsidR="00FD518F" w:rsidRPr="007B4300">
              <w:rPr>
                <w:rFonts w:ascii="Times New Roman" w:hAnsi="Times New Roman" w:cs="Times New Roman"/>
              </w:rPr>
              <w:t>.</w:t>
            </w:r>
            <w:r w:rsidRPr="007B430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B43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B43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B4300">
              <w:rPr>
                <w:rFonts w:ascii="Times New Roman" w:hAnsi="Times New Roman" w:cs="Times New Roman"/>
              </w:rPr>
              <w:t>Навыками работы с инструментами для создания и ведения реестра рисков, методикой построения вероятно-ударной матрицы и визуализации приоритетов рисков, техниками визуализации данных для представления рисков, навыками ведения профессиональной дискуссии и аргументации своей позиции по оценке рисков, навыками сбора и консолидации информации от различных источников и участников проекта, навыками документирования в соответствии с принятыми в организации/проекте стандартами.</w:t>
            </w:r>
            <w:r w:rsidRPr="007B430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B430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7224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Цифровая трансформация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Промышленные революции. История информатизации. Ключевые аспекты четвертой промышленной революции. Понятие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и её особенности. Изменения социальных, потребительских и бизнес-моделей в условиях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48D1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BB0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Стадии цифровой зрелости социально-экономической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359B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Стадии информатизации в призме развития бизнес-моделей. Стадии зрелости социально-экономической системы на пути к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. Информационные системы третьей промышленной революции (ERP, MOM, MES, CRM).Типы взаимодействия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Взаимодействие в режиме реального времени. Особенности и обеспечивающие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93D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8E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460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C04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8439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047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Ключевые технологии четвертой промышленной революции.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6D1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технологии. Группы технологий. Классификации технологий. Четвертая промышленная революция.  Девять составляющих четвертой промышленной революции в призме влияния на процессы организации социально-экономических отношений. Технологии виртуальной и дополненной реальности, аддитивные технологии, робототехника, Большие данные, облачные вычисления, интернет вещей, цифровые двойники. Перспективы развития цифровых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3D5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E2C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2AF1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1FA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2AEE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944B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инновации, основы инновационного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DAA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инновации и инновационного развития. Теория инновационного развития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>. Инновационный процесс. Стадии инновационного процесса. Создание новшества. Коммерциализация инноваций. Диффузия.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C84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7153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8FE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6BC9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CE56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0EB9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Сущность, формы, принципы, функции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747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инноваций. Субъект и объект инновационной деятельности.  Сценарии коммерциализации результатов научно-технической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AE1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5DB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3E0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EF3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35D4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D713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Особенности цифровой инновации как объекта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035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идентификация цифровой инновации. Процесс создания, развития, внедрения, диффузии цифровой инновации. Характерные группы цифровых инноваций. Характеристики цифровой инновации, требующие пересмотра традиционных подходов к управлению.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01D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3A3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BC9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C1A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98AC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A48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и внедрение цифровой инновации как проект.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D05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определение проекта. Модели жизненного цикла проекта и подходы к разработке. Предикативный подход к разработке. Рекомендации и ограничения применения в призме развития цифровых инноваций. Адаптивный подход к разработке. Итерационная и инкрементальная модели жизненного цикла проекта.  Гибридный подход к разработке. Рекомендации и ограничения применения подходов в призме развития цифровых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EF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E35A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316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5EA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53DC8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828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Теория заинтересованных сторон в практике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CBE9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Множественность заинтересованных сторон проекта. Группы заинтересованных сторон. Матрицы анализа заинтересованных сторон. Основы управления отношениями с заинтересованными сторонами. Ключевые типы заинтересованных сторон в области проектов по цифровым инновациям.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5CD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7B43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D511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96B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BD61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35B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Методики идентификации и классификации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176A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риска. Вероятность и сила воздействия риска. Типы и виды рисков цифровой инновации. Осуществимость проекта. Подходы к идентификации рисков. Матрицы классификации рисков. Организационные и технологические риски, особенности рисков данной группы в призме управления цифровыми инновациями. Стратегии работы с рисками. Предупреждение возникновения риска. Варианты реакции на риск в случае его возникновения.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4EF4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1869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39A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7D0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DC754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4BB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Моделирование сценариев управления проектом по созданию и внедрению цифровых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FAA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Понятия сценария управления проектом. Основы моделирования сценариев при предикативном подходе к разработке. Инструменты, методы, программное обеспечение создания сценариев предикативной разработки. Основные риски, обусловленные применением предикативного подхода. Возможности моделирования сценариев в адаптивном подходе к разработке. Метод набегающей волны. </w:t>
            </w:r>
            <w:proofErr w:type="spellStart"/>
            <w:r w:rsidRPr="00352B6F">
              <w:rPr>
                <w:lang w:bidi="ru-RU"/>
              </w:rPr>
              <w:t>Фрэймворк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скрам</w:t>
            </w:r>
            <w:proofErr w:type="spellEnd"/>
            <w:r w:rsidRPr="00352B6F">
              <w:rPr>
                <w:lang w:bidi="ru-RU"/>
              </w:rPr>
              <w:t>. Особенности прогнозирования и работы с рисками при адаптивном подходе к разработке.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D6DC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E8FA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FE9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0819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7224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7224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B43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Поляков, Н. А.  Управление инновационными проектами</w:t>
            </w:r>
            <w:proofErr w:type="gram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Поляков, О. В. Мотовилов, Н. В. Лукашов. — 2-е изд.,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, 2022. — 384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978-5-534-15534-1.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B1C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https://urait.ru/bcode/508098 </w:t>
              </w:r>
            </w:hyperlink>
          </w:p>
        </w:tc>
      </w:tr>
      <w:tr w:rsidR="00262CF0" w:rsidRPr="007E6725" w14:paraId="61FD4C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09A4B5" w14:textId="77777777" w:rsidR="00262CF0" w:rsidRPr="007B43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Короткова, Т. Л.  Маркетинг инноваций</w:t>
            </w:r>
            <w:proofErr w:type="gram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Л. Короткова. — 2-е изд.,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, 2022. — 256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978-5-534-07859-6.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007E62" w14:textId="77777777" w:rsidR="00262CF0" w:rsidRPr="007E6725" w:rsidRDefault="004B1C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https://urait.ru/bcode/491318 </w:t>
              </w:r>
            </w:hyperlink>
          </w:p>
        </w:tc>
      </w:tr>
      <w:tr w:rsidR="00262CF0" w:rsidRPr="007E6725" w14:paraId="5B3547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5EF96A" w14:textId="77777777" w:rsidR="00262CF0" w:rsidRPr="007B43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Инновационный менеджмент</w:t>
            </w:r>
            <w:proofErr w:type="gram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Л. П. Гончаренко. — 2-е изд.,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, 2024.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978-5-534-17994-1.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932668" w14:textId="77777777" w:rsidR="00262CF0" w:rsidRPr="007E6725" w:rsidRDefault="004B1C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https://urait.ru/bcode/535990</w:t>
              </w:r>
            </w:hyperlink>
          </w:p>
        </w:tc>
      </w:tr>
      <w:tr w:rsidR="00262CF0" w:rsidRPr="007E6725" w14:paraId="383F93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139CB8" w14:textId="77777777" w:rsidR="00262CF0" w:rsidRPr="007B43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Алексеев, А. А.  Инновационный менеджмент</w:t>
            </w:r>
            <w:proofErr w:type="gram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Алексеев. — 2-е изд.,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, 2024. — 259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978-5-534-03166-9.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6FFCBC" w14:textId="77777777" w:rsidR="00262CF0" w:rsidRPr="007E6725" w:rsidRDefault="004B1C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https://urait.ru/bcode/536459 </w:t>
              </w:r>
            </w:hyperlink>
          </w:p>
        </w:tc>
      </w:tr>
      <w:tr w:rsidR="00262CF0" w:rsidRPr="007E6725" w14:paraId="6BCD12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09D80E" w14:textId="77777777" w:rsidR="00262CF0" w:rsidRPr="007B43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, Г. С.  Составляющие цифровой трансформации</w:t>
            </w:r>
            <w:proofErr w:type="gram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Г. С.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, 2022. — 147 с. — (Актуальные монографии).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978-5-534-11335-8.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B29362" w14:textId="77777777" w:rsidR="00262CF0" w:rsidRPr="007E6725" w:rsidRDefault="004B1C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https://urait.ru/bcode/494769</w:t>
              </w:r>
            </w:hyperlink>
          </w:p>
        </w:tc>
      </w:tr>
      <w:tr w:rsidR="00262CF0" w:rsidRPr="007E6725" w14:paraId="4BBB50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38B6C9" w14:textId="77777777" w:rsidR="00262CF0" w:rsidRPr="007B43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Сергеев, Л. И.  Цифровая экономика</w:t>
            </w:r>
            <w:proofErr w:type="gram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, 2024. — 437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978-5-534-15797-0. — Текст : электронный // Образовательная платформа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C911C3" w14:textId="77777777" w:rsidR="00262CF0" w:rsidRPr="007E6725" w:rsidRDefault="004B1C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https://urait.ru/bcode/543648</w:t>
              </w:r>
            </w:hyperlink>
          </w:p>
        </w:tc>
      </w:tr>
      <w:tr w:rsidR="00262CF0" w:rsidRPr="007E6725" w14:paraId="1E7947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07CB0A" w14:textId="77777777" w:rsidR="00262CF0" w:rsidRPr="007B43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Проектирование информационных систем</w:t>
            </w:r>
            <w:proofErr w:type="gram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Д. В. Чистов, П. П. Мельников, А. В.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Золотарюк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, Н. Б.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Ничепорук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; под общей редакцией Д. В. Чистова. — Москва</w:t>
            </w:r>
            <w:proofErr w:type="gram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, 2021. — 258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978-5-534-03173-7.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05401D" w14:textId="77777777" w:rsidR="00262CF0" w:rsidRPr="007E6725" w:rsidRDefault="004B1C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https://urait.ru/bcode/471492</w:t>
              </w:r>
            </w:hyperlink>
          </w:p>
        </w:tc>
      </w:tr>
      <w:tr w:rsidR="00262CF0" w:rsidRPr="007E6725" w14:paraId="2CC57A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ADE90B" w14:textId="77777777" w:rsidR="00262CF0" w:rsidRPr="007B43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, А. В.  Управление цифровыми проектами и процессами</w:t>
            </w:r>
            <w:proofErr w:type="gram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академического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/ А. В.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, 2024. — 424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B4300">
              <w:rPr>
                <w:rFonts w:ascii="Times New Roman" w:hAnsi="Times New Roman" w:cs="Times New Roman"/>
                <w:sz w:val="24"/>
                <w:szCs w:val="24"/>
              </w:rPr>
              <w:t xml:space="preserve"> 978-5-534-18522-5.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D2103C" w14:textId="77777777" w:rsidR="00262CF0" w:rsidRPr="007E6725" w:rsidRDefault="004B1C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https://urait.ru/bcode/535238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7224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76FC04" w14:textId="77777777" w:rsidTr="007B550D">
        <w:tc>
          <w:tcPr>
            <w:tcW w:w="9345" w:type="dxa"/>
          </w:tcPr>
          <w:p w14:paraId="2F0BB6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38F57DA" w14:textId="77777777" w:rsidTr="007B550D">
        <w:tc>
          <w:tcPr>
            <w:tcW w:w="9345" w:type="dxa"/>
          </w:tcPr>
          <w:p w14:paraId="42AF20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B47B1C" w14:textId="77777777" w:rsidTr="007B550D">
        <w:tc>
          <w:tcPr>
            <w:tcW w:w="9345" w:type="dxa"/>
          </w:tcPr>
          <w:p w14:paraId="3D2A16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82EBA6F" w14:textId="77777777" w:rsidTr="007B550D">
        <w:tc>
          <w:tcPr>
            <w:tcW w:w="9345" w:type="dxa"/>
          </w:tcPr>
          <w:p w14:paraId="30E3A4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7224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B1CE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722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27A3F718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43BAC" w:rsidRPr="003F0781" w14:paraId="5094AFEC" w14:textId="77777777" w:rsidTr="007D1CEC">
        <w:tc>
          <w:tcPr>
            <w:tcW w:w="7797" w:type="dxa"/>
            <w:shd w:val="clear" w:color="auto" w:fill="auto"/>
          </w:tcPr>
          <w:p w14:paraId="7D8FFCE1" w14:textId="77777777" w:rsidR="00543BAC" w:rsidRPr="003F0781" w:rsidRDefault="00543BAC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078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7E53E53" w14:textId="77777777" w:rsidR="00543BAC" w:rsidRPr="003F0781" w:rsidRDefault="00543BAC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078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43BAC" w:rsidRPr="003F0781" w14:paraId="7E57A4D9" w14:textId="77777777" w:rsidTr="007D1CEC">
        <w:tc>
          <w:tcPr>
            <w:tcW w:w="7797" w:type="dxa"/>
            <w:shd w:val="clear" w:color="auto" w:fill="auto"/>
          </w:tcPr>
          <w:p w14:paraId="732DCC4B" w14:textId="77777777" w:rsidR="00543BAC" w:rsidRPr="003F0781" w:rsidRDefault="00543BAC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F078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F078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3F0781">
              <w:rPr>
                <w:sz w:val="22"/>
                <w:szCs w:val="22"/>
                <w:lang w:val="en-US"/>
              </w:rPr>
              <w:t>Intel</w:t>
            </w:r>
            <w:r w:rsidRPr="003F0781">
              <w:rPr>
                <w:sz w:val="22"/>
                <w:szCs w:val="22"/>
              </w:rPr>
              <w:t xml:space="preserve">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781">
              <w:rPr>
                <w:sz w:val="22"/>
                <w:szCs w:val="22"/>
              </w:rPr>
              <w:t>5 4460/1Тб/8Гб/</w:t>
            </w:r>
            <w:r w:rsidRPr="003F0781">
              <w:rPr>
                <w:sz w:val="22"/>
                <w:szCs w:val="22"/>
                <w:lang w:val="en-US"/>
              </w:rPr>
              <w:t>Samsung</w:t>
            </w:r>
            <w:r w:rsidRPr="003F0781">
              <w:rPr>
                <w:sz w:val="22"/>
                <w:szCs w:val="22"/>
              </w:rPr>
              <w:t xml:space="preserve"> </w:t>
            </w:r>
            <w:r w:rsidRPr="003F0781">
              <w:rPr>
                <w:sz w:val="22"/>
                <w:szCs w:val="22"/>
                <w:lang w:val="en-US"/>
              </w:rPr>
              <w:t>s</w:t>
            </w:r>
            <w:r w:rsidRPr="003F0781">
              <w:rPr>
                <w:sz w:val="22"/>
                <w:szCs w:val="22"/>
              </w:rPr>
              <w:t>23</w:t>
            </w:r>
            <w:r w:rsidRPr="003F0781">
              <w:rPr>
                <w:sz w:val="22"/>
                <w:szCs w:val="22"/>
                <w:lang w:val="en-US"/>
              </w:rPr>
              <w:t>e</w:t>
            </w:r>
            <w:r w:rsidRPr="003F0781">
              <w:rPr>
                <w:sz w:val="22"/>
                <w:szCs w:val="22"/>
              </w:rPr>
              <w:t xml:space="preserve">200 - 10 шт., Компьютер </w:t>
            </w:r>
            <w:r w:rsidRPr="003F0781">
              <w:rPr>
                <w:sz w:val="22"/>
                <w:szCs w:val="22"/>
                <w:lang w:val="en-US"/>
              </w:rPr>
              <w:t>Intel</w:t>
            </w:r>
            <w:r w:rsidRPr="003F0781">
              <w:rPr>
                <w:sz w:val="22"/>
                <w:szCs w:val="22"/>
              </w:rPr>
              <w:t xml:space="preserve">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781">
              <w:rPr>
                <w:sz w:val="22"/>
                <w:szCs w:val="22"/>
              </w:rPr>
              <w:t>5 7400/1</w:t>
            </w:r>
            <w:r w:rsidRPr="003F0781">
              <w:rPr>
                <w:sz w:val="22"/>
                <w:szCs w:val="22"/>
                <w:lang w:val="en-US"/>
              </w:rPr>
              <w:t>Tb</w:t>
            </w:r>
            <w:r w:rsidRPr="003F0781">
              <w:rPr>
                <w:sz w:val="22"/>
                <w:szCs w:val="22"/>
              </w:rPr>
              <w:t>/8</w:t>
            </w:r>
            <w:r w:rsidRPr="003F0781">
              <w:rPr>
                <w:sz w:val="22"/>
                <w:szCs w:val="22"/>
                <w:lang w:val="en-US"/>
              </w:rPr>
              <w:t>Gb</w:t>
            </w:r>
            <w:r w:rsidRPr="003F0781">
              <w:rPr>
                <w:sz w:val="22"/>
                <w:szCs w:val="22"/>
              </w:rPr>
              <w:t>/</w:t>
            </w:r>
            <w:r w:rsidRPr="003F0781">
              <w:rPr>
                <w:sz w:val="22"/>
                <w:szCs w:val="22"/>
                <w:lang w:val="en-US"/>
              </w:rPr>
              <w:t>Philips</w:t>
            </w:r>
            <w:r w:rsidRPr="003F0781">
              <w:rPr>
                <w:sz w:val="22"/>
                <w:szCs w:val="22"/>
              </w:rPr>
              <w:t xml:space="preserve"> 243</w:t>
            </w:r>
            <w:r w:rsidRPr="003F0781">
              <w:rPr>
                <w:sz w:val="22"/>
                <w:szCs w:val="22"/>
                <w:lang w:val="en-US"/>
              </w:rPr>
              <w:t>V</w:t>
            </w:r>
            <w:r w:rsidRPr="003F0781">
              <w:rPr>
                <w:sz w:val="22"/>
                <w:szCs w:val="22"/>
              </w:rPr>
              <w:t>5</w:t>
            </w:r>
            <w:r w:rsidRPr="003F0781">
              <w:rPr>
                <w:sz w:val="22"/>
                <w:szCs w:val="22"/>
                <w:lang w:val="en-US"/>
              </w:rPr>
              <w:t>Q</w:t>
            </w:r>
            <w:r w:rsidRPr="003F0781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F0781">
              <w:rPr>
                <w:sz w:val="22"/>
                <w:szCs w:val="22"/>
              </w:rPr>
              <w:t xml:space="preserve"> </w:t>
            </w:r>
            <w:r w:rsidRPr="003F0781">
              <w:rPr>
                <w:sz w:val="22"/>
                <w:szCs w:val="22"/>
                <w:lang w:val="en-US"/>
              </w:rPr>
              <w:t>x</w:t>
            </w:r>
            <w:r w:rsidRPr="003F0781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F0781">
              <w:rPr>
                <w:sz w:val="22"/>
                <w:szCs w:val="22"/>
              </w:rPr>
              <w:t xml:space="preserve"> </w:t>
            </w:r>
            <w:r w:rsidRPr="003F0781">
              <w:rPr>
                <w:sz w:val="22"/>
                <w:szCs w:val="22"/>
                <w:lang w:val="en-US"/>
              </w:rPr>
              <w:t>Champion</w:t>
            </w:r>
            <w:r w:rsidRPr="003F0781">
              <w:rPr>
                <w:sz w:val="22"/>
                <w:szCs w:val="22"/>
              </w:rPr>
              <w:t xml:space="preserve"> 244х183см (</w:t>
            </w:r>
            <w:r w:rsidRPr="003F0781">
              <w:rPr>
                <w:sz w:val="22"/>
                <w:szCs w:val="22"/>
                <w:lang w:val="en-US"/>
              </w:rPr>
              <w:t>SCM</w:t>
            </w:r>
            <w:r w:rsidRPr="003F0781">
              <w:rPr>
                <w:sz w:val="22"/>
                <w:szCs w:val="22"/>
              </w:rPr>
              <w:t xml:space="preserve">-4304) - 1 шт., Ноутбук </w:t>
            </w:r>
            <w:r w:rsidRPr="003F0781">
              <w:rPr>
                <w:sz w:val="22"/>
                <w:szCs w:val="22"/>
                <w:lang w:val="en-US"/>
              </w:rPr>
              <w:t>HP</w:t>
            </w:r>
            <w:r w:rsidRPr="003F0781">
              <w:rPr>
                <w:sz w:val="22"/>
                <w:szCs w:val="22"/>
              </w:rPr>
              <w:t xml:space="preserve"> 250 </w:t>
            </w:r>
            <w:r w:rsidRPr="003F0781">
              <w:rPr>
                <w:sz w:val="22"/>
                <w:szCs w:val="22"/>
                <w:lang w:val="en-US"/>
              </w:rPr>
              <w:t>G</w:t>
            </w:r>
            <w:r w:rsidRPr="003F0781">
              <w:rPr>
                <w:sz w:val="22"/>
                <w:szCs w:val="22"/>
              </w:rPr>
              <w:t>6 1</w:t>
            </w:r>
            <w:r w:rsidRPr="003F0781">
              <w:rPr>
                <w:sz w:val="22"/>
                <w:szCs w:val="22"/>
                <w:lang w:val="en-US"/>
              </w:rPr>
              <w:t>WY</w:t>
            </w:r>
            <w:r w:rsidRPr="003F0781">
              <w:rPr>
                <w:sz w:val="22"/>
                <w:szCs w:val="22"/>
              </w:rPr>
              <w:t>58</w:t>
            </w:r>
            <w:r w:rsidRPr="003F0781">
              <w:rPr>
                <w:sz w:val="22"/>
                <w:szCs w:val="22"/>
                <w:lang w:val="en-US"/>
              </w:rPr>
              <w:t>EA</w:t>
            </w:r>
            <w:r w:rsidRPr="003F0781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03581A" w14:textId="77777777" w:rsidR="00543BAC" w:rsidRPr="003F0781" w:rsidRDefault="00543BAC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3BAC" w:rsidRPr="003F0781" w14:paraId="26EAC626" w14:textId="77777777" w:rsidTr="007D1CEC">
        <w:tc>
          <w:tcPr>
            <w:tcW w:w="7797" w:type="dxa"/>
            <w:shd w:val="clear" w:color="auto" w:fill="auto"/>
          </w:tcPr>
          <w:p w14:paraId="035C1D02" w14:textId="77777777" w:rsidR="00543BAC" w:rsidRPr="003F0781" w:rsidRDefault="00543BAC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3F0781">
              <w:rPr>
                <w:sz w:val="22"/>
                <w:szCs w:val="22"/>
              </w:rPr>
              <w:t>комплекс</w:t>
            </w:r>
            <w:proofErr w:type="gramStart"/>
            <w:r w:rsidRPr="003F0781">
              <w:rPr>
                <w:sz w:val="22"/>
                <w:szCs w:val="22"/>
              </w:rPr>
              <w:t>"С</w:t>
            </w:r>
            <w:proofErr w:type="gramEnd"/>
            <w:r w:rsidRPr="003F0781">
              <w:rPr>
                <w:sz w:val="22"/>
                <w:szCs w:val="22"/>
              </w:rPr>
              <w:t>пециализированная</w:t>
            </w:r>
            <w:proofErr w:type="spellEnd"/>
            <w:r w:rsidRPr="003F078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3F0781">
              <w:rPr>
                <w:sz w:val="22"/>
                <w:szCs w:val="22"/>
              </w:rPr>
              <w:t>кресела</w:t>
            </w:r>
            <w:proofErr w:type="spellEnd"/>
            <w:r w:rsidRPr="003F078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3F0781">
              <w:rPr>
                <w:sz w:val="22"/>
                <w:szCs w:val="22"/>
              </w:rPr>
              <w:t>.К</w:t>
            </w:r>
            <w:proofErr w:type="gramEnd"/>
            <w:r w:rsidRPr="003F0781">
              <w:rPr>
                <w:sz w:val="22"/>
                <w:szCs w:val="22"/>
              </w:rPr>
              <w:t xml:space="preserve">омпьютер </w:t>
            </w:r>
            <w:r w:rsidRPr="003F0781">
              <w:rPr>
                <w:sz w:val="22"/>
                <w:szCs w:val="22"/>
                <w:lang w:val="en-US"/>
              </w:rPr>
              <w:t>Intel</w:t>
            </w:r>
            <w:r w:rsidRPr="003F0781">
              <w:rPr>
                <w:sz w:val="22"/>
                <w:szCs w:val="22"/>
              </w:rPr>
              <w:t xml:space="preserve">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781">
              <w:rPr>
                <w:sz w:val="22"/>
                <w:szCs w:val="22"/>
              </w:rPr>
              <w:t xml:space="preserve">5 4460/1Тб/8Гб/монитор </w:t>
            </w:r>
            <w:r w:rsidRPr="003F0781">
              <w:rPr>
                <w:sz w:val="22"/>
                <w:szCs w:val="22"/>
                <w:lang w:val="en-US"/>
              </w:rPr>
              <w:t>Samsung</w:t>
            </w:r>
            <w:r w:rsidRPr="003F0781">
              <w:rPr>
                <w:sz w:val="22"/>
                <w:szCs w:val="22"/>
              </w:rPr>
              <w:t xml:space="preserve"> 23" - 1 шт., Компьютер </w:t>
            </w:r>
            <w:r w:rsidRPr="003F0781">
              <w:rPr>
                <w:sz w:val="22"/>
                <w:szCs w:val="22"/>
                <w:lang w:val="en-US"/>
              </w:rPr>
              <w:t>Intel</w:t>
            </w:r>
            <w:r w:rsidRPr="003F0781">
              <w:rPr>
                <w:sz w:val="22"/>
                <w:szCs w:val="22"/>
              </w:rPr>
              <w:t xml:space="preserve">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781">
              <w:rPr>
                <w:sz w:val="22"/>
                <w:szCs w:val="22"/>
              </w:rPr>
              <w:t xml:space="preserve">5 4460/1Тб/8Гб/ монитор </w:t>
            </w:r>
            <w:r w:rsidRPr="003F0781">
              <w:rPr>
                <w:sz w:val="22"/>
                <w:szCs w:val="22"/>
                <w:lang w:val="en-US"/>
              </w:rPr>
              <w:t>Samsung</w:t>
            </w:r>
            <w:r w:rsidRPr="003F078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D19915" w14:textId="77777777" w:rsidR="00543BAC" w:rsidRPr="003F0781" w:rsidRDefault="00543BAC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43BAC" w:rsidRPr="003F0781" w14:paraId="42D86C29" w14:textId="77777777" w:rsidTr="007D1CEC">
        <w:tc>
          <w:tcPr>
            <w:tcW w:w="7797" w:type="dxa"/>
            <w:shd w:val="clear" w:color="auto" w:fill="auto"/>
          </w:tcPr>
          <w:p w14:paraId="17C05BAD" w14:textId="77777777" w:rsidR="00543BAC" w:rsidRPr="003F0781" w:rsidRDefault="00543BAC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078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F078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3F0781">
              <w:rPr>
                <w:sz w:val="22"/>
                <w:szCs w:val="22"/>
                <w:lang w:val="en-US"/>
              </w:rPr>
              <w:t>Intel</w:t>
            </w:r>
            <w:r w:rsidRPr="003F0781">
              <w:rPr>
                <w:sz w:val="22"/>
                <w:szCs w:val="22"/>
              </w:rPr>
              <w:t xml:space="preserve">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781">
              <w:rPr>
                <w:sz w:val="22"/>
                <w:szCs w:val="22"/>
              </w:rPr>
              <w:t xml:space="preserve">3-2100 2.4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F0781">
              <w:rPr>
                <w:sz w:val="22"/>
                <w:szCs w:val="22"/>
              </w:rPr>
              <w:t>/500/4/</w:t>
            </w:r>
            <w:r w:rsidRPr="003F0781">
              <w:rPr>
                <w:sz w:val="22"/>
                <w:szCs w:val="22"/>
                <w:lang w:val="en-US"/>
              </w:rPr>
              <w:t>Acer</w:t>
            </w:r>
            <w:r w:rsidRPr="003F0781">
              <w:rPr>
                <w:sz w:val="22"/>
                <w:szCs w:val="22"/>
              </w:rPr>
              <w:t xml:space="preserve"> </w:t>
            </w:r>
            <w:r w:rsidRPr="003F0781">
              <w:rPr>
                <w:sz w:val="22"/>
                <w:szCs w:val="22"/>
                <w:lang w:val="en-US"/>
              </w:rPr>
              <w:t>V</w:t>
            </w:r>
            <w:r w:rsidRPr="003F078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F0781">
              <w:rPr>
                <w:sz w:val="22"/>
                <w:szCs w:val="22"/>
                <w:lang w:val="en-US"/>
              </w:rPr>
              <w:t>Epson</w:t>
            </w:r>
            <w:r w:rsidRPr="003F0781">
              <w:rPr>
                <w:sz w:val="22"/>
                <w:szCs w:val="22"/>
              </w:rPr>
              <w:t>-</w:t>
            </w:r>
            <w:r w:rsidRPr="003F0781">
              <w:rPr>
                <w:sz w:val="22"/>
                <w:szCs w:val="22"/>
                <w:lang w:val="en-US"/>
              </w:rPr>
              <w:t>EB</w:t>
            </w:r>
            <w:r w:rsidRPr="003F0781">
              <w:rPr>
                <w:sz w:val="22"/>
                <w:szCs w:val="22"/>
              </w:rPr>
              <w:t>-455</w:t>
            </w:r>
            <w:r w:rsidRPr="003F0781">
              <w:rPr>
                <w:sz w:val="22"/>
                <w:szCs w:val="22"/>
                <w:lang w:val="en-US"/>
              </w:rPr>
              <w:t>Wi</w:t>
            </w:r>
            <w:r w:rsidRPr="003F078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89B458" w14:textId="77777777" w:rsidR="00543BAC" w:rsidRPr="003F0781" w:rsidRDefault="00543BAC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84B1D5F" w14:textId="77777777" w:rsidR="00543BAC" w:rsidRPr="007E6725" w:rsidRDefault="00543BAC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7224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722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722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7224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Основные технологии четвертой промышленной революции</w:t>
            </w:r>
          </w:p>
        </w:tc>
      </w:tr>
      <w:tr w:rsidR="009E6058" w14:paraId="1682A5D2" w14:textId="77777777" w:rsidTr="00F00293">
        <w:tc>
          <w:tcPr>
            <w:tcW w:w="562" w:type="dxa"/>
          </w:tcPr>
          <w:p w14:paraId="23B2EB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118E09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 xml:space="preserve">Большие данные и искусственный интеллект как ключевые технологии </w:t>
            </w:r>
            <w:proofErr w:type="spellStart"/>
            <w:r w:rsidRPr="007B4300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9E6058" w14:paraId="748579A4" w14:textId="77777777" w:rsidTr="00F00293">
        <w:tc>
          <w:tcPr>
            <w:tcW w:w="562" w:type="dxa"/>
          </w:tcPr>
          <w:p w14:paraId="2D2025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5554D5B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Стадии цифровой зрелости социально-экономической системы</w:t>
            </w:r>
          </w:p>
        </w:tc>
      </w:tr>
      <w:tr w:rsidR="009E6058" w14:paraId="7A5DE33A" w14:textId="77777777" w:rsidTr="00F00293">
        <w:tc>
          <w:tcPr>
            <w:tcW w:w="562" w:type="dxa"/>
          </w:tcPr>
          <w:p w14:paraId="3F9883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9039AFE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Информационные системы и взаимодействия в условиях третьей и четвертой промышленной революций</w:t>
            </w:r>
          </w:p>
        </w:tc>
      </w:tr>
      <w:tr w:rsidR="009E6058" w14:paraId="0F34D361" w14:textId="77777777" w:rsidTr="00F00293">
        <w:tc>
          <w:tcPr>
            <w:tcW w:w="562" w:type="dxa"/>
          </w:tcPr>
          <w:p w14:paraId="7EE32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CC1454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Понятие инновации и виды инноваций</w:t>
            </w:r>
          </w:p>
        </w:tc>
      </w:tr>
      <w:tr w:rsidR="009E6058" w14:paraId="7DCCF736" w14:textId="77777777" w:rsidTr="00F00293">
        <w:tc>
          <w:tcPr>
            <w:tcW w:w="562" w:type="dxa"/>
          </w:tcPr>
          <w:p w14:paraId="789DE3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C2475ED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Понятие инновационного</w:t>
            </w:r>
            <w:r>
              <w:rPr>
                <w:sz w:val="23"/>
                <w:szCs w:val="23"/>
                <w:lang w:val="en-US"/>
              </w:rPr>
              <w:t> </w:t>
            </w:r>
            <w:r w:rsidRPr="007B4300">
              <w:rPr>
                <w:sz w:val="23"/>
                <w:szCs w:val="23"/>
              </w:rPr>
              <w:t>процесса и стадии инновационного процесса</w:t>
            </w:r>
          </w:p>
        </w:tc>
      </w:tr>
      <w:tr w:rsidR="009E6058" w14:paraId="05C457BB" w14:textId="77777777" w:rsidTr="00F00293">
        <w:tc>
          <w:tcPr>
            <w:tcW w:w="562" w:type="dxa"/>
          </w:tcPr>
          <w:p w14:paraId="3B34C4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274CC09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Модели инновационного процесса,</w:t>
            </w:r>
            <w:r>
              <w:rPr>
                <w:sz w:val="23"/>
                <w:szCs w:val="23"/>
                <w:lang w:val="en-US"/>
              </w:rPr>
              <w:t> </w:t>
            </w:r>
            <w:r w:rsidRPr="007B4300">
              <w:rPr>
                <w:sz w:val="23"/>
                <w:szCs w:val="23"/>
              </w:rPr>
              <w:t>линейная и открытая модели инноваций</w:t>
            </w:r>
          </w:p>
        </w:tc>
      </w:tr>
      <w:tr w:rsidR="009E6058" w14:paraId="2CB9823F" w14:textId="77777777" w:rsidTr="00F00293">
        <w:tc>
          <w:tcPr>
            <w:tcW w:w="562" w:type="dxa"/>
          </w:tcPr>
          <w:p w14:paraId="58664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E9A706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Субъекты</w:t>
            </w:r>
            <w:r>
              <w:rPr>
                <w:sz w:val="23"/>
                <w:szCs w:val="23"/>
                <w:lang w:val="en-US"/>
              </w:rPr>
              <w:t> </w:t>
            </w:r>
            <w:r w:rsidRPr="007B4300">
              <w:rPr>
                <w:sz w:val="23"/>
                <w:szCs w:val="23"/>
              </w:rPr>
              <w:t>и объекты инновационного процесса</w:t>
            </w:r>
          </w:p>
        </w:tc>
      </w:tr>
      <w:tr w:rsidR="009E6058" w14:paraId="00F0598F" w14:textId="77777777" w:rsidTr="00F00293">
        <w:tc>
          <w:tcPr>
            <w:tcW w:w="562" w:type="dxa"/>
          </w:tcPr>
          <w:p w14:paraId="63C688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26B7EE8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Классификация видов и типов</w:t>
            </w:r>
            <w:r>
              <w:rPr>
                <w:sz w:val="23"/>
                <w:szCs w:val="23"/>
                <w:lang w:val="en-US"/>
              </w:rPr>
              <w:t> </w:t>
            </w:r>
            <w:r w:rsidRPr="007B4300">
              <w:rPr>
                <w:sz w:val="23"/>
                <w:szCs w:val="23"/>
              </w:rPr>
              <w:t>инноваций</w:t>
            </w:r>
          </w:p>
        </w:tc>
      </w:tr>
      <w:tr w:rsidR="009E6058" w14:paraId="519C471E" w14:textId="77777777" w:rsidTr="00F00293">
        <w:tc>
          <w:tcPr>
            <w:tcW w:w="562" w:type="dxa"/>
          </w:tcPr>
          <w:p w14:paraId="1FA87D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DD6B9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инновации</w:t>
            </w:r>
            <w:proofErr w:type="spellEnd"/>
          </w:p>
        </w:tc>
      </w:tr>
      <w:tr w:rsidR="009E6058" w14:paraId="3C93D0D6" w14:textId="77777777" w:rsidTr="00F00293">
        <w:tc>
          <w:tcPr>
            <w:tcW w:w="562" w:type="dxa"/>
          </w:tcPr>
          <w:p w14:paraId="736122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0670E13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Ключевые виды и типы цифровых инноваций</w:t>
            </w:r>
          </w:p>
        </w:tc>
      </w:tr>
      <w:tr w:rsidR="009E6058" w14:paraId="28F6D71A" w14:textId="77777777" w:rsidTr="00F00293">
        <w:tc>
          <w:tcPr>
            <w:tcW w:w="562" w:type="dxa"/>
          </w:tcPr>
          <w:p w14:paraId="0DBF64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28AFC1F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Модели жизненного цикла проекта и подходы к разработке</w:t>
            </w:r>
          </w:p>
        </w:tc>
      </w:tr>
      <w:tr w:rsidR="009E6058" w14:paraId="14ABCEB0" w14:textId="77777777" w:rsidTr="00F00293">
        <w:tc>
          <w:tcPr>
            <w:tcW w:w="562" w:type="dxa"/>
          </w:tcPr>
          <w:p w14:paraId="20A6CF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817D2C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Предикативный подход к разработке. Рекомендации и ограничения применения в призме развития цифровых инноваций.</w:t>
            </w:r>
          </w:p>
        </w:tc>
      </w:tr>
      <w:tr w:rsidR="009E6058" w14:paraId="2A1B98E0" w14:textId="77777777" w:rsidTr="00F00293">
        <w:tc>
          <w:tcPr>
            <w:tcW w:w="562" w:type="dxa"/>
          </w:tcPr>
          <w:p w14:paraId="1E24F7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2F2142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Адаптивный подход к разработке. Итерационная и инкрементальная модели жизненного цикла проекта.</w:t>
            </w:r>
          </w:p>
        </w:tc>
      </w:tr>
      <w:tr w:rsidR="009E6058" w14:paraId="42E43DD4" w14:textId="77777777" w:rsidTr="00F00293">
        <w:tc>
          <w:tcPr>
            <w:tcW w:w="562" w:type="dxa"/>
          </w:tcPr>
          <w:p w14:paraId="7FC49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2DC2781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Адаптивный подход к разработке. Рекомендации и ограничения применения в призме развития цифровых инноваций.</w:t>
            </w:r>
          </w:p>
        </w:tc>
      </w:tr>
      <w:tr w:rsidR="009E6058" w14:paraId="1F2F10B0" w14:textId="77777777" w:rsidTr="00F00293">
        <w:tc>
          <w:tcPr>
            <w:tcW w:w="562" w:type="dxa"/>
          </w:tcPr>
          <w:p w14:paraId="4924D0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452FFE1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Гибридный подход к разработке. Рекомендации и ограничения применения в призме развития цифровых инноваций.</w:t>
            </w:r>
          </w:p>
        </w:tc>
      </w:tr>
      <w:tr w:rsidR="009E6058" w14:paraId="6D5ED183" w14:textId="77777777" w:rsidTr="00F00293">
        <w:tc>
          <w:tcPr>
            <w:tcW w:w="562" w:type="dxa"/>
          </w:tcPr>
          <w:p w14:paraId="6BA00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61F772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Понятие заинтересованных сторон, методики классификации и анализа заинтересованных сторон.</w:t>
            </w:r>
          </w:p>
        </w:tc>
      </w:tr>
      <w:tr w:rsidR="009E6058" w14:paraId="7C19CAE1" w14:textId="77777777" w:rsidTr="00F00293">
        <w:tc>
          <w:tcPr>
            <w:tcW w:w="562" w:type="dxa"/>
          </w:tcPr>
          <w:p w14:paraId="69988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C7CD591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Понятие заинтересованных сторон проекта, методы идентификации и анализа заинтересованных сторонами</w:t>
            </w:r>
          </w:p>
        </w:tc>
      </w:tr>
      <w:tr w:rsidR="009E6058" w14:paraId="41AEC3AD" w14:textId="77777777" w:rsidTr="00F00293">
        <w:tc>
          <w:tcPr>
            <w:tcW w:w="562" w:type="dxa"/>
          </w:tcPr>
          <w:p w14:paraId="04890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77369CE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Ключевые типы заинтересованных сторон в области проектов по цифровым инновациям.</w:t>
            </w:r>
          </w:p>
        </w:tc>
      </w:tr>
      <w:tr w:rsidR="009E6058" w14:paraId="14ED019F" w14:textId="77777777" w:rsidTr="00F00293">
        <w:tc>
          <w:tcPr>
            <w:tcW w:w="562" w:type="dxa"/>
          </w:tcPr>
          <w:p w14:paraId="689594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D6ACAA5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Понятие проектных рисков. Типы и виды проектных рисков.</w:t>
            </w:r>
          </w:p>
        </w:tc>
      </w:tr>
      <w:tr w:rsidR="009E6058" w14:paraId="5BC3C88B" w14:textId="77777777" w:rsidTr="00F00293">
        <w:tc>
          <w:tcPr>
            <w:tcW w:w="562" w:type="dxa"/>
          </w:tcPr>
          <w:p w14:paraId="6363F6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D0389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4300">
              <w:rPr>
                <w:sz w:val="23"/>
                <w:szCs w:val="23"/>
              </w:rPr>
              <w:t xml:space="preserve">Подходы к идентификации проектных рисков. </w:t>
            </w:r>
            <w:proofErr w:type="spellStart"/>
            <w:r>
              <w:rPr>
                <w:sz w:val="23"/>
                <w:szCs w:val="23"/>
                <w:lang w:val="en-US"/>
              </w:rPr>
              <w:t>Матрицы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рисков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60212F" w14:textId="77777777" w:rsidTr="00F00293">
        <w:tc>
          <w:tcPr>
            <w:tcW w:w="562" w:type="dxa"/>
          </w:tcPr>
          <w:p w14:paraId="00F15B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647AA61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Организационные риски, особенности рисков данной группы в призме управления проектами по цифровым инновациям.</w:t>
            </w:r>
          </w:p>
        </w:tc>
      </w:tr>
      <w:tr w:rsidR="009E6058" w14:paraId="0F1693DF" w14:textId="77777777" w:rsidTr="00F00293">
        <w:tc>
          <w:tcPr>
            <w:tcW w:w="562" w:type="dxa"/>
          </w:tcPr>
          <w:p w14:paraId="70E5D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C07B77A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Технологические риски, особенности рисков данной группы в призме управления проектами по цифровым инновациям.</w:t>
            </w:r>
          </w:p>
        </w:tc>
      </w:tr>
      <w:tr w:rsidR="009E6058" w14:paraId="283A7C56" w14:textId="77777777" w:rsidTr="00F00293">
        <w:tc>
          <w:tcPr>
            <w:tcW w:w="562" w:type="dxa"/>
          </w:tcPr>
          <w:p w14:paraId="70338F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518ECA0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Стратегии работы с рисками. Предупреждение возникновения риска.</w:t>
            </w:r>
          </w:p>
        </w:tc>
      </w:tr>
      <w:tr w:rsidR="009E6058" w14:paraId="3C45EE4D" w14:textId="77777777" w:rsidTr="00F00293">
        <w:tc>
          <w:tcPr>
            <w:tcW w:w="562" w:type="dxa"/>
          </w:tcPr>
          <w:p w14:paraId="66C0AA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519175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Стратегии работы с рисками. Варианты реакции на риск в случае его возникновения.</w:t>
            </w:r>
          </w:p>
        </w:tc>
      </w:tr>
      <w:tr w:rsidR="009E6058" w14:paraId="569A1EE6" w14:textId="77777777" w:rsidTr="00F00293">
        <w:tc>
          <w:tcPr>
            <w:tcW w:w="562" w:type="dxa"/>
          </w:tcPr>
          <w:p w14:paraId="61D3CD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58627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4300">
              <w:rPr>
                <w:sz w:val="23"/>
                <w:szCs w:val="23"/>
              </w:rPr>
              <w:t xml:space="preserve">Основы моделирования сценариев при предикативном подходе к разработке.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сценариев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предикативной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1B03CD" w14:textId="77777777" w:rsidTr="00F00293">
        <w:tc>
          <w:tcPr>
            <w:tcW w:w="562" w:type="dxa"/>
          </w:tcPr>
          <w:p w14:paraId="71A03B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B2387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4300">
              <w:rPr>
                <w:sz w:val="23"/>
                <w:szCs w:val="23"/>
              </w:rPr>
              <w:t xml:space="preserve">Основы моделирования сценариев при предикативном подходе к разработке.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риски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обусловленные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предикативного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5E12531" w14:textId="77777777" w:rsidTr="00F00293">
        <w:tc>
          <w:tcPr>
            <w:tcW w:w="562" w:type="dxa"/>
          </w:tcPr>
          <w:p w14:paraId="606D94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6E337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4300">
              <w:rPr>
                <w:sz w:val="23"/>
                <w:szCs w:val="23"/>
              </w:rPr>
              <w:t xml:space="preserve">Основы моделирования сценариев при адаптивном подходе к разработке.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сценариев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адаптивном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25892C" w14:textId="77777777" w:rsidTr="00F00293">
        <w:tc>
          <w:tcPr>
            <w:tcW w:w="562" w:type="dxa"/>
          </w:tcPr>
          <w:p w14:paraId="195CA1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1B001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4300">
              <w:rPr>
                <w:sz w:val="23"/>
                <w:szCs w:val="23"/>
              </w:rPr>
              <w:t xml:space="preserve">Метод набегающей волны в управлении проектами по цифровым инновациям.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рисками.</w:t>
            </w:r>
          </w:p>
        </w:tc>
      </w:tr>
      <w:tr w:rsidR="009E6058" w14:paraId="196F4E25" w14:textId="77777777" w:rsidTr="00F00293">
        <w:tc>
          <w:tcPr>
            <w:tcW w:w="562" w:type="dxa"/>
          </w:tcPr>
          <w:p w14:paraId="430C25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4194B6C" w14:textId="77777777" w:rsidR="009E6058" w:rsidRPr="007B43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7B4300">
              <w:rPr>
                <w:sz w:val="23"/>
                <w:szCs w:val="23"/>
              </w:rPr>
              <w:t>Фрэймворк</w:t>
            </w:r>
            <w:proofErr w:type="spellEnd"/>
            <w:r w:rsidRPr="007B4300">
              <w:rPr>
                <w:sz w:val="23"/>
                <w:szCs w:val="23"/>
              </w:rPr>
              <w:t xml:space="preserve"> </w:t>
            </w:r>
            <w:proofErr w:type="spellStart"/>
            <w:r w:rsidRPr="007B4300">
              <w:rPr>
                <w:sz w:val="23"/>
                <w:szCs w:val="23"/>
              </w:rPr>
              <w:t>скрам</w:t>
            </w:r>
            <w:proofErr w:type="spellEnd"/>
            <w:r w:rsidRPr="007B4300">
              <w:rPr>
                <w:sz w:val="23"/>
                <w:szCs w:val="23"/>
              </w:rPr>
              <w:t xml:space="preserve">. Основы </w:t>
            </w:r>
            <w:proofErr w:type="spellStart"/>
            <w:r w:rsidRPr="007B4300">
              <w:rPr>
                <w:sz w:val="23"/>
                <w:szCs w:val="23"/>
              </w:rPr>
              <w:t>фреймворка</w:t>
            </w:r>
            <w:proofErr w:type="spellEnd"/>
            <w:r w:rsidRPr="007B4300">
              <w:rPr>
                <w:sz w:val="23"/>
                <w:szCs w:val="23"/>
              </w:rPr>
              <w:t xml:space="preserve"> и особенности идентификации и управления рисками.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7224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 и рисков проектов в области разработки и внедрения цифровых инноваций, основанных на технологии Интернета вещей.</w:t>
            </w:r>
          </w:p>
        </w:tc>
      </w:tr>
      <w:tr w:rsidR="00AD3A54" w14:paraId="1C76DC66" w14:textId="77777777" w:rsidTr="00F00293">
        <w:tc>
          <w:tcPr>
            <w:tcW w:w="562" w:type="dxa"/>
          </w:tcPr>
          <w:p w14:paraId="5E15A8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FDEABEF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технологии Цифрового двойника.</w:t>
            </w:r>
          </w:p>
        </w:tc>
      </w:tr>
      <w:tr w:rsidR="00AD3A54" w14:paraId="07F6B882" w14:textId="77777777" w:rsidTr="00F00293">
        <w:tc>
          <w:tcPr>
            <w:tcW w:w="562" w:type="dxa"/>
          </w:tcPr>
          <w:p w14:paraId="16F1F0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97ADE3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технологии Дополненной реальности.</w:t>
            </w:r>
          </w:p>
        </w:tc>
      </w:tr>
      <w:tr w:rsidR="00AD3A54" w14:paraId="2F42C35F" w14:textId="77777777" w:rsidTr="00F00293">
        <w:tc>
          <w:tcPr>
            <w:tcW w:w="562" w:type="dxa"/>
          </w:tcPr>
          <w:p w14:paraId="1F10FA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977AD5D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технологии Виртуальной реальности.</w:t>
            </w:r>
          </w:p>
        </w:tc>
      </w:tr>
      <w:tr w:rsidR="00AD3A54" w14:paraId="7CAC5155" w14:textId="77777777" w:rsidTr="00F00293">
        <w:tc>
          <w:tcPr>
            <w:tcW w:w="562" w:type="dxa"/>
          </w:tcPr>
          <w:p w14:paraId="2F4DCD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6C91EB8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технологии Облачных вычислений.</w:t>
            </w:r>
          </w:p>
        </w:tc>
      </w:tr>
      <w:tr w:rsidR="00AD3A54" w14:paraId="0502ED72" w14:textId="77777777" w:rsidTr="00F00293">
        <w:tc>
          <w:tcPr>
            <w:tcW w:w="562" w:type="dxa"/>
          </w:tcPr>
          <w:p w14:paraId="79B917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CA393E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технологии Граничных вычислений.</w:t>
            </w:r>
          </w:p>
        </w:tc>
      </w:tr>
      <w:tr w:rsidR="00AD3A54" w14:paraId="209718C3" w14:textId="77777777" w:rsidTr="00F00293">
        <w:tc>
          <w:tcPr>
            <w:tcW w:w="562" w:type="dxa"/>
          </w:tcPr>
          <w:p w14:paraId="5C5BF3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EA4BA97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технологии Искусственного интеллекта (модели машинного обучения, поддержка принятия решений).</w:t>
            </w:r>
          </w:p>
        </w:tc>
      </w:tr>
      <w:tr w:rsidR="00AD3A54" w14:paraId="5CBFFBB8" w14:textId="77777777" w:rsidTr="00F00293">
        <w:tc>
          <w:tcPr>
            <w:tcW w:w="562" w:type="dxa"/>
          </w:tcPr>
          <w:p w14:paraId="5F9DA5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E38707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технологии Искусственного интеллекта (генеративные механизмы, принятие решений).</w:t>
            </w:r>
          </w:p>
        </w:tc>
      </w:tr>
      <w:tr w:rsidR="00AD3A54" w14:paraId="6D6ABE7E" w14:textId="77777777" w:rsidTr="00F00293">
        <w:tc>
          <w:tcPr>
            <w:tcW w:w="562" w:type="dxa"/>
          </w:tcPr>
          <w:p w14:paraId="4C28BC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1D181BB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Аддитивных технологиях.</w:t>
            </w:r>
          </w:p>
        </w:tc>
      </w:tr>
      <w:tr w:rsidR="00AD3A54" w14:paraId="07CDB001" w14:textId="77777777" w:rsidTr="00F00293">
        <w:tc>
          <w:tcPr>
            <w:tcW w:w="562" w:type="dxa"/>
          </w:tcPr>
          <w:p w14:paraId="331AE6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0E75E6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внедрении технологии роботов (тип "</w:t>
            </w:r>
            <w:proofErr w:type="spellStart"/>
            <w:r w:rsidRPr="007B4300">
              <w:rPr>
                <w:sz w:val="23"/>
                <w:szCs w:val="23"/>
              </w:rPr>
              <w:t>кобот</w:t>
            </w:r>
            <w:proofErr w:type="spellEnd"/>
            <w:r w:rsidRPr="007B4300">
              <w:rPr>
                <w:sz w:val="23"/>
                <w:szCs w:val="23"/>
              </w:rPr>
              <w:t>").</w:t>
            </w:r>
          </w:p>
        </w:tc>
      </w:tr>
      <w:tr w:rsidR="00AD3A54" w14:paraId="04FC72A8" w14:textId="77777777" w:rsidTr="00F00293">
        <w:tc>
          <w:tcPr>
            <w:tcW w:w="562" w:type="dxa"/>
          </w:tcPr>
          <w:p w14:paraId="78E5D9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4DE735D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технологии автономных роботов (промышленные роботы, не тип "</w:t>
            </w:r>
            <w:proofErr w:type="spellStart"/>
            <w:r w:rsidRPr="007B4300">
              <w:rPr>
                <w:sz w:val="23"/>
                <w:szCs w:val="23"/>
              </w:rPr>
              <w:t>кобот</w:t>
            </w:r>
            <w:proofErr w:type="spellEnd"/>
            <w:r w:rsidRPr="007B4300">
              <w:rPr>
                <w:sz w:val="23"/>
                <w:szCs w:val="23"/>
              </w:rPr>
              <w:t>").</w:t>
            </w:r>
          </w:p>
        </w:tc>
      </w:tr>
      <w:tr w:rsidR="00AD3A54" w14:paraId="4CBBBD9E" w14:textId="77777777" w:rsidTr="00F00293">
        <w:tc>
          <w:tcPr>
            <w:tcW w:w="562" w:type="dxa"/>
          </w:tcPr>
          <w:p w14:paraId="63C74F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042C63B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технологии автономных транспортных средств.</w:t>
            </w:r>
          </w:p>
        </w:tc>
      </w:tr>
      <w:tr w:rsidR="00AD3A54" w14:paraId="30B2EA17" w14:textId="77777777" w:rsidTr="00F00293">
        <w:tc>
          <w:tcPr>
            <w:tcW w:w="562" w:type="dxa"/>
          </w:tcPr>
          <w:p w14:paraId="59663D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5ACE8E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технологии Больших данных.</w:t>
            </w:r>
          </w:p>
        </w:tc>
      </w:tr>
      <w:tr w:rsidR="00AD3A54" w14:paraId="5AC074A3" w14:textId="77777777" w:rsidTr="00F00293">
        <w:tc>
          <w:tcPr>
            <w:tcW w:w="562" w:type="dxa"/>
          </w:tcPr>
          <w:p w14:paraId="5ACB39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61A9EB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инноваций, основанных на технологии Цифровой тени.</w:t>
            </w:r>
          </w:p>
        </w:tc>
      </w:tr>
      <w:tr w:rsidR="00AD3A54" w14:paraId="29892666" w14:textId="77777777" w:rsidTr="00F00293">
        <w:tc>
          <w:tcPr>
            <w:tcW w:w="562" w:type="dxa"/>
          </w:tcPr>
          <w:p w14:paraId="24476A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2BA8B91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 в отрасли страхования.</w:t>
            </w:r>
          </w:p>
        </w:tc>
      </w:tr>
      <w:tr w:rsidR="00AD3A54" w14:paraId="4204B047" w14:textId="77777777" w:rsidTr="00F00293">
        <w:tc>
          <w:tcPr>
            <w:tcW w:w="562" w:type="dxa"/>
          </w:tcPr>
          <w:p w14:paraId="0D92E0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6A98FF6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 в системе здравоохранения.</w:t>
            </w:r>
          </w:p>
        </w:tc>
      </w:tr>
      <w:tr w:rsidR="00AD3A54" w14:paraId="16125710" w14:textId="77777777" w:rsidTr="00F00293">
        <w:tc>
          <w:tcPr>
            <w:tcW w:w="562" w:type="dxa"/>
          </w:tcPr>
          <w:p w14:paraId="48EB5A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7F9D2A2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 в системе образования.</w:t>
            </w:r>
          </w:p>
        </w:tc>
      </w:tr>
      <w:tr w:rsidR="00AD3A54" w14:paraId="03AC83F0" w14:textId="77777777" w:rsidTr="00F00293">
        <w:tc>
          <w:tcPr>
            <w:tcW w:w="562" w:type="dxa"/>
          </w:tcPr>
          <w:p w14:paraId="58A2BB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60D9F7D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 в нефтегазовом секторе.</w:t>
            </w:r>
          </w:p>
        </w:tc>
      </w:tr>
      <w:tr w:rsidR="00AD3A54" w14:paraId="29946ED9" w14:textId="77777777" w:rsidTr="00F00293">
        <w:tc>
          <w:tcPr>
            <w:tcW w:w="562" w:type="dxa"/>
          </w:tcPr>
          <w:p w14:paraId="0C4E35A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6DFD20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 в легкой промышленности.</w:t>
            </w:r>
          </w:p>
        </w:tc>
      </w:tr>
      <w:tr w:rsidR="00AD3A54" w14:paraId="45A9C65B" w14:textId="77777777" w:rsidTr="00F00293">
        <w:tc>
          <w:tcPr>
            <w:tcW w:w="562" w:type="dxa"/>
          </w:tcPr>
          <w:p w14:paraId="3E6D33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5CB572" w14:textId="77777777" w:rsidR="00AD3A54" w:rsidRPr="007B43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300">
              <w:rPr>
                <w:sz w:val="23"/>
                <w:szCs w:val="23"/>
              </w:rPr>
              <w:t>Подходы к оценке осуществимости и рисков проектов в области разработки и внедрения цифровых инноваций в банковским секторе.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7224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B430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B4300" w14:paraId="5A1C9382" w14:textId="77777777" w:rsidTr="00801458">
        <w:tc>
          <w:tcPr>
            <w:tcW w:w="2336" w:type="dxa"/>
          </w:tcPr>
          <w:p w14:paraId="4C518DAB" w14:textId="77777777" w:rsidR="005D65A5" w:rsidRPr="007B43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30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B43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30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B43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30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B43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3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B4300" w14:paraId="07658034" w14:textId="77777777" w:rsidTr="00801458">
        <w:tc>
          <w:tcPr>
            <w:tcW w:w="2336" w:type="dxa"/>
          </w:tcPr>
          <w:p w14:paraId="1553D698" w14:textId="78F29BFB" w:rsidR="005D65A5" w:rsidRPr="007B43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B430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B4300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7B4300" w:rsidRDefault="007478E0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B4300" w:rsidRDefault="007478E0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B4300" w14:paraId="412AA552" w14:textId="77777777" w:rsidTr="00801458">
        <w:tc>
          <w:tcPr>
            <w:tcW w:w="2336" w:type="dxa"/>
          </w:tcPr>
          <w:p w14:paraId="1D2B7949" w14:textId="77777777" w:rsidR="005D65A5" w:rsidRPr="007B43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D8B266" w14:textId="77777777" w:rsidR="005D65A5" w:rsidRPr="007B430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B4300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F40B478" w14:textId="77777777" w:rsidR="005D65A5" w:rsidRPr="007B4300" w:rsidRDefault="007478E0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582906" w14:textId="77777777" w:rsidR="005D65A5" w:rsidRPr="007B4300" w:rsidRDefault="007478E0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7B4300" w14:paraId="13057243" w14:textId="77777777" w:rsidTr="00801458">
        <w:tc>
          <w:tcPr>
            <w:tcW w:w="2336" w:type="dxa"/>
          </w:tcPr>
          <w:p w14:paraId="1C1501F9" w14:textId="77777777" w:rsidR="005D65A5" w:rsidRPr="007B43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F9765C" w14:textId="77777777" w:rsidR="005D65A5" w:rsidRPr="007B430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B430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B43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430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93E9D82" w14:textId="77777777" w:rsidR="005D65A5" w:rsidRPr="007B4300" w:rsidRDefault="007478E0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2D6842" w14:textId="77777777" w:rsidR="005D65A5" w:rsidRPr="007B4300" w:rsidRDefault="007478E0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7B430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B430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722449"/>
      <w:r w:rsidRPr="007B430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3020584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4300" w14:paraId="3FE5F4ED" w14:textId="77777777" w:rsidTr="007B4300">
        <w:tc>
          <w:tcPr>
            <w:tcW w:w="562" w:type="dxa"/>
          </w:tcPr>
          <w:p w14:paraId="75DBD881" w14:textId="77777777" w:rsidR="007B4300" w:rsidRDefault="007B430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0DBBB0" w14:textId="77777777" w:rsidR="007B4300" w:rsidRDefault="007B430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9A7CFC" w14:textId="77777777" w:rsidR="007B4300" w:rsidRPr="007B4300" w:rsidRDefault="007B430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B430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722450"/>
      <w:r w:rsidRPr="007B430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B430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B4300" w14:paraId="0267C479" w14:textId="77777777" w:rsidTr="00801458">
        <w:tc>
          <w:tcPr>
            <w:tcW w:w="2500" w:type="pct"/>
          </w:tcPr>
          <w:p w14:paraId="37F699C9" w14:textId="77777777" w:rsidR="00B8237E" w:rsidRPr="007B43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30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B43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3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B4300" w14:paraId="3F240151" w14:textId="77777777" w:rsidTr="00801458">
        <w:tc>
          <w:tcPr>
            <w:tcW w:w="2500" w:type="pct"/>
          </w:tcPr>
          <w:p w14:paraId="61E91592" w14:textId="61A0874C" w:rsidR="00B8237E" w:rsidRPr="007B4300" w:rsidRDefault="00B8237E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B4300" w:rsidRDefault="005C548A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B4300" w14:paraId="40495BC3" w14:textId="77777777" w:rsidTr="00801458">
        <w:tc>
          <w:tcPr>
            <w:tcW w:w="2500" w:type="pct"/>
          </w:tcPr>
          <w:p w14:paraId="52FD365A" w14:textId="77777777" w:rsidR="00B8237E" w:rsidRPr="007B4300" w:rsidRDefault="00B8237E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71AF582" w14:textId="77777777" w:rsidR="00B8237E" w:rsidRPr="007B4300" w:rsidRDefault="005C548A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B8237E" w:rsidRPr="007B4300" w14:paraId="19840158" w14:textId="77777777" w:rsidTr="00801458">
        <w:tc>
          <w:tcPr>
            <w:tcW w:w="2500" w:type="pct"/>
          </w:tcPr>
          <w:p w14:paraId="59521205" w14:textId="77777777" w:rsidR="00B8237E" w:rsidRPr="007B430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B430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B43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430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B430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B430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C8A1CEA" w14:textId="77777777" w:rsidR="00B8237E" w:rsidRPr="007B4300" w:rsidRDefault="005C548A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B4300" w14:paraId="55E84BCB" w14:textId="77777777" w:rsidTr="00801458">
        <w:tc>
          <w:tcPr>
            <w:tcW w:w="2500" w:type="pct"/>
          </w:tcPr>
          <w:p w14:paraId="7834599E" w14:textId="77777777" w:rsidR="00B8237E" w:rsidRPr="007B430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B4300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7B43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4300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0B5EFBA3" w14:textId="77777777" w:rsidR="00B8237E" w:rsidRPr="007B4300" w:rsidRDefault="005C548A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B8237E" w:rsidRPr="007B4300" w14:paraId="515BC783" w14:textId="77777777" w:rsidTr="00801458">
        <w:tc>
          <w:tcPr>
            <w:tcW w:w="2500" w:type="pct"/>
          </w:tcPr>
          <w:p w14:paraId="4BB091B2" w14:textId="77777777" w:rsidR="00B8237E" w:rsidRPr="007B430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B430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B4300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7B4300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FD24988" w14:textId="77777777" w:rsidR="00B8237E" w:rsidRPr="007B4300" w:rsidRDefault="005C548A" w:rsidP="00801458">
            <w:pPr>
              <w:rPr>
                <w:rFonts w:ascii="Times New Roman" w:hAnsi="Times New Roman" w:cs="Times New Roman"/>
              </w:rPr>
            </w:pPr>
            <w:r w:rsidRPr="007B430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7B430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B430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722451"/>
      <w:r w:rsidRPr="007B430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B430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B430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B430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430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B43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B430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B430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B430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430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B4300">
        <w:rPr>
          <w:rFonts w:ascii="Times New Roman" w:hAnsi="Times New Roman" w:cs="Times New Roman"/>
          <w:color w:val="000000"/>
          <w:sz w:val="28"/>
          <w:szCs w:val="28"/>
        </w:rPr>
        <w:t>сфор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57910" w14:textId="77777777" w:rsidR="004B1CE0" w:rsidRDefault="004B1CE0" w:rsidP="00315CA6">
      <w:pPr>
        <w:spacing w:after="0" w:line="240" w:lineRule="auto"/>
      </w:pPr>
      <w:r>
        <w:separator/>
      </w:r>
    </w:p>
  </w:endnote>
  <w:endnote w:type="continuationSeparator" w:id="0">
    <w:p w14:paraId="7ACBD44D" w14:textId="77777777" w:rsidR="004B1CE0" w:rsidRDefault="004B1CE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095235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BD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F5776" w14:textId="77777777" w:rsidR="004B1CE0" w:rsidRDefault="004B1CE0" w:rsidP="00315CA6">
      <w:pPr>
        <w:spacing w:after="0" w:line="240" w:lineRule="auto"/>
      </w:pPr>
      <w:r>
        <w:separator/>
      </w:r>
    </w:p>
  </w:footnote>
  <w:footnote w:type="continuationSeparator" w:id="0">
    <w:p w14:paraId="327D5388" w14:textId="77777777" w:rsidR="004B1CE0" w:rsidRDefault="004B1CE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1CE0"/>
    <w:rsid w:val="004C3083"/>
    <w:rsid w:val="004C4B89"/>
    <w:rsid w:val="004E72F6"/>
    <w:rsid w:val="004F2F48"/>
    <w:rsid w:val="00511619"/>
    <w:rsid w:val="00523021"/>
    <w:rsid w:val="00525214"/>
    <w:rsid w:val="00530BD5"/>
    <w:rsid w:val="00533004"/>
    <w:rsid w:val="00543BAC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4300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1D07"/>
    <w:rsid w:val="00F92531"/>
    <w:rsid w:val="00F9632F"/>
    <w:rsid w:val="00F973C5"/>
    <w:rsid w:val="00F9759B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1318%20" TargetMode="External"/><Relationship Id="rId18" Type="http://schemas.openxmlformats.org/officeDocument/2006/relationships/hyperlink" Target="https://urait.ru/bcode/471492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8098%20" TargetMode="External"/><Relationship Id="rId17" Type="http://schemas.openxmlformats.org/officeDocument/2006/relationships/hyperlink" Target="https://urait.ru/bcode/543648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4769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6459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35238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599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1E50A9-746D-4034-92E8-15E9F978F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4393</Words>
  <Characters>25045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